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A937" w14:textId="77777777" w:rsidR="00DB02F6" w:rsidRDefault="00DB02F6" w:rsidP="00F01858">
      <w:pPr>
        <w:spacing w:after="0" w:line="240" w:lineRule="auto"/>
        <w:rPr>
          <w:rFonts w:ascii="Times New Roman" w:eastAsiaTheme="minorHAnsi" w:hAnsi="Times New Roman"/>
          <w:sz w:val="24"/>
          <w:szCs w:val="24"/>
          <w:lang w:val="sr-Cyrl-CS"/>
        </w:rPr>
      </w:pPr>
    </w:p>
    <w:p w14:paraId="1F4583AF" w14:textId="783E4EEE" w:rsidR="002D00C3" w:rsidRDefault="002D00C3" w:rsidP="002D00C3">
      <w:pPr>
        <w:rPr>
          <w:lang w:val="sr-Cyrl-RS"/>
        </w:rPr>
      </w:pPr>
      <w:r>
        <w:rPr>
          <w:rFonts w:ascii="Times New Roman" w:eastAsiaTheme="minorHAnsi" w:hAnsi="Times New Roman"/>
          <w:b/>
          <w:sz w:val="24"/>
          <w:szCs w:val="24"/>
          <w:lang w:val="sr-Cyrl-RS"/>
        </w:rPr>
        <w:t xml:space="preserve">Датум: </w:t>
      </w:r>
      <w:r>
        <w:rPr>
          <w:lang w:val="sr-Cyrl-RS"/>
        </w:rPr>
        <w:t>8.2.2021.</w:t>
      </w:r>
    </w:p>
    <w:p w14:paraId="48D9A3E5" w14:textId="380D67E1" w:rsidR="002D00C3" w:rsidRDefault="002D00C3" w:rsidP="002D00C3">
      <w:pPr>
        <w:jc w:val="center"/>
        <w:rPr>
          <w:lang w:val="sr-Cyrl-RS"/>
        </w:rPr>
      </w:pPr>
      <w:r>
        <w:rPr>
          <w:lang w:val="sr-Cyrl-RS"/>
        </w:rPr>
        <w:t>Извештај о активностима Ученичког парламента</w:t>
      </w:r>
    </w:p>
    <w:p w14:paraId="7556EF2A" w14:textId="77777777" w:rsidR="002D00C3" w:rsidRDefault="002D00C3" w:rsidP="002D00C3">
      <w:pPr>
        <w:jc w:val="center"/>
        <w:rPr>
          <w:lang w:val="sr-Cyrl-RS"/>
        </w:rPr>
      </w:pPr>
    </w:p>
    <w:p w14:paraId="6071616E" w14:textId="23220297" w:rsidR="002D00C3" w:rsidRDefault="002D00C3" w:rsidP="002D00C3">
      <w:pPr>
        <w:rPr>
          <w:lang w:val="sr-Cyrl-RS"/>
        </w:rPr>
      </w:pPr>
      <w:r w:rsidRPr="00D94E7F">
        <w:rPr>
          <w:lang w:val="sr-Cyrl-RS"/>
        </w:rPr>
        <w:t>Поводом обележавања Међународног дана безбедности на интернету Град Сремска Митровица и Градска управа за образовање, а у сарадњи са Фондацијом “Тијана Јурић” организовала је трибину посвећену безбедности деце на интернету. Гост предавач је био Игор Јурић који је том приликом кроз лично искуство присутне упознао са потенцијалним проблемима приликом коришћења интернета.</w:t>
      </w:r>
    </w:p>
    <w:p w14:paraId="6ACA16B9" w14:textId="3A6AD2B4" w:rsidR="002D00C3" w:rsidRDefault="002D00C3" w:rsidP="002D00C3">
      <w:pPr>
        <w:rPr>
          <w:lang w:val="sr-Cyrl-RS"/>
        </w:rPr>
      </w:pPr>
      <w:r w:rsidRPr="002D00C3">
        <w:rPr>
          <w:lang w:val="sr-Cyrl-RS"/>
        </w:rPr>
        <w:t>На трибини сви учесници су имали прилику да погледају некол</w:t>
      </w:r>
      <w:r w:rsidR="00C47F6A">
        <w:rPr>
          <w:lang w:val="sr-Cyrl-RS"/>
        </w:rPr>
        <w:t>и</w:t>
      </w:r>
      <w:r w:rsidRPr="002D00C3">
        <w:rPr>
          <w:lang w:val="sr-Cyrl-RS"/>
        </w:rPr>
        <w:t>ко различити</w:t>
      </w:r>
      <w:r w:rsidR="00C47F6A">
        <w:rPr>
          <w:lang w:val="sr-Cyrl-RS"/>
        </w:rPr>
        <w:t>х</w:t>
      </w:r>
      <w:r w:rsidRPr="002D00C3">
        <w:rPr>
          <w:lang w:val="sr-Cyrl-RS"/>
        </w:rPr>
        <w:t xml:space="preserve"> филмова, односно животних искустава жртава насиља.  </w:t>
      </w:r>
      <w:r w:rsidR="00C47F6A">
        <w:rPr>
          <w:lang w:val="sr-Cyrl-RS"/>
        </w:rPr>
        <w:t xml:space="preserve">Циљ трибине је смањење броја интернет насиља у школама, подизање свести код ученика о последицама интернет насиља и превенција истог. </w:t>
      </w:r>
    </w:p>
    <w:p w14:paraId="2F221CB5" w14:textId="69482570" w:rsidR="00C47F6A" w:rsidRDefault="00C47F6A" w:rsidP="002D00C3">
      <w:pPr>
        <w:rPr>
          <w:lang w:val="sr-Cyrl-RS"/>
        </w:rPr>
      </w:pPr>
      <w:r>
        <w:rPr>
          <w:lang w:val="sr-Cyrl-RS"/>
        </w:rPr>
        <w:t xml:space="preserve">Представнице наше школе биле су : </w:t>
      </w:r>
      <w:r>
        <w:rPr>
          <w:lang w:val="sr-Cyrl-RS"/>
        </w:rPr>
        <w:t>Марија Симић, Нада Петровић</w:t>
      </w:r>
      <w:r>
        <w:rPr>
          <w:lang w:val="sr-Cyrl-RS"/>
        </w:rPr>
        <w:t>, Ана Дабић, Радица Филиповић, Јована Симић и Јована Владисављевић, које су ишле у пратњи наставнице Мирјане Краник и координаторке Ученичког парламента Невене Тадић.</w:t>
      </w:r>
    </w:p>
    <w:p w14:paraId="0FD12DAE" w14:textId="66D22694" w:rsidR="00C47F6A" w:rsidRDefault="00C47F6A" w:rsidP="002D00C3">
      <w:pPr>
        <w:rPr>
          <w:lang w:val="sr-Cyrl-RS"/>
        </w:rPr>
      </w:pPr>
    </w:p>
    <w:p w14:paraId="271EE8B7" w14:textId="1B2A6E09" w:rsidR="00C47F6A" w:rsidRDefault="00C47F6A" w:rsidP="002D00C3">
      <w:pPr>
        <w:rPr>
          <w:lang w:val="sr-Cyrl-RS"/>
        </w:rPr>
      </w:pPr>
      <w:r>
        <w:rPr>
          <w:rFonts w:ascii="Arial" w:hAnsi="Arial" w:cs="Arial"/>
          <w:noProof/>
          <w:color w:val="000000"/>
          <w:bdr w:val="none" w:sz="0" w:space="0" w:color="auto" w:frame="1"/>
        </w:rPr>
        <w:lastRenderedPageBreak/>
        <w:drawing>
          <wp:inline distT="0" distB="0" distL="0" distR="0" wp14:anchorId="35D750EE" wp14:editId="0C0F1501">
            <wp:extent cx="2486025" cy="3314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3314700"/>
                    </a:xfrm>
                    <a:prstGeom prst="rect">
                      <a:avLst/>
                    </a:prstGeom>
                    <a:noFill/>
                    <a:ln>
                      <a:noFill/>
                    </a:ln>
                  </pic:spPr>
                </pic:pic>
              </a:graphicData>
            </a:graphic>
          </wp:inline>
        </w:drawing>
      </w:r>
    </w:p>
    <w:p w14:paraId="45CC0392" w14:textId="77777777" w:rsidR="00C542F6" w:rsidRDefault="00C542F6" w:rsidP="002D00C3">
      <w:pPr>
        <w:rPr>
          <w:lang w:val="sr-Cyrl-RS"/>
        </w:rPr>
      </w:pPr>
    </w:p>
    <w:p w14:paraId="49979A27" w14:textId="06E1ED52" w:rsidR="005511DC" w:rsidRDefault="00C542F6" w:rsidP="005511DC">
      <w:pPr>
        <w:spacing w:after="160" w:line="256" w:lineRule="auto"/>
        <w:rPr>
          <w:rFonts w:ascii="Times New Roman" w:eastAsia="Calibri" w:hAnsi="Times New Roman"/>
          <w:sz w:val="24"/>
          <w:szCs w:val="24"/>
          <w:lang w:val="sr-Cyrl-RS"/>
        </w:rPr>
      </w:pPr>
      <w:r>
        <w:rPr>
          <w:rFonts w:ascii="Arial" w:hAnsi="Arial" w:cs="Arial"/>
          <w:noProof/>
          <w:color w:val="000000"/>
          <w:bdr w:val="none" w:sz="0" w:space="0" w:color="auto" w:frame="1"/>
        </w:rPr>
        <w:drawing>
          <wp:inline distT="0" distB="0" distL="0" distR="0" wp14:anchorId="02C11B9A" wp14:editId="5AD05F39">
            <wp:extent cx="1847850" cy="24637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093" cy="2464124"/>
                    </a:xfrm>
                    <a:prstGeom prst="rect">
                      <a:avLst/>
                    </a:prstGeom>
                    <a:noFill/>
                    <a:ln>
                      <a:noFill/>
                    </a:ln>
                  </pic:spPr>
                </pic:pic>
              </a:graphicData>
            </a:graphic>
          </wp:inline>
        </w:drawing>
      </w:r>
    </w:p>
    <w:p w14:paraId="245A0D93" w14:textId="3CED265A" w:rsidR="00C542F6" w:rsidRPr="005511DC" w:rsidRDefault="00C542F6" w:rsidP="005511DC">
      <w:pPr>
        <w:spacing w:after="160" w:line="256" w:lineRule="auto"/>
        <w:rPr>
          <w:rFonts w:ascii="Times New Roman" w:eastAsia="Calibri" w:hAnsi="Times New Roman"/>
          <w:sz w:val="24"/>
          <w:szCs w:val="24"/>
          <w:lang w:val="sr-Cyrl-RS"/>
        </w:rPr>
      </w:pPr>
      <w:r>
        <w:rPr>
          <w:rFonts w:ascii="Arial" w:hAnsi="Arial" w:cs="Arial"/>
          <w:noProof/>
          <w:color w:val="000000"/>
          <w:bdr w:val="none" w:sz="0" w:space="0" w:color="auto" w:frame="1"/>
        </w:rPr>
        <w:lastRenderedPageBreak/>
        <w:drawing>
          <wp:inline distT="0" distB="0" distL="0" distR="0" wp14:anchorId="70E51CD0" wp14:editId="2A53DC61">
            <wp:extent cx="2578100" cy="1933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8100" cy="1933575"/>
                    </a:xfrm>
                    <a:prstGeom prst="rect">
                      <a:avLst/>
                    </a:prstGeom>
                    <a:noFill/>
                    <a:ln>
                      <a:noFill/>
                    </a:ln>
                  </pic:spPr>
                </pic:pic>
              </a:graphicData>
            </a:graphic>
          </wp:inline>
        </w:drawing>
      </w:r>
    </w:p>
    <w:p w14:paraId="5801A355" w14:textId="2CD976DF" w:rsidR="005511DC" w:rsidRDefault="00C542F6" w:rsidP="005511DC">
      <w:pPr>
        <w:spacing w:after="160" w:line="256" w:lineRule="auto"/>
        <w:rPr>
          <w:rFonts w:ascii="Times New Roman" w:eastAsia="Calibri" w:hAnsi="Times New Roman"/>
          <w:sz w:val="24"/>
          <w:szCs w:val="24"/>
          <w:lang w:val="sr-Cyrl-RS"/>
        </w:rPr>
      </w:pPr>
      <w:r>
        <w:rPr>
          <w:rFonts w:ascii="Arial" w:hAnsi="Arial" w:cs="Arial"/>
          <w:noProof/>
          <w:color w:val="000000"/>
          <w:bdr w:val="none" w:sz="0" w:space="0" w:color="auto" w:frame="1"/>
        </w:rPr>
        <w:drawing>
          <wp:inline distT="0" distB="0" distL="0" distR="0" wp14:anchorId="3BE5C3AD" wp14:editId="7442418B">
            <wp:extent cx="2556986" cy="34093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7385" cy="3409847"/>
                    </a:xfrm>
                    <a:prstGeom prst="rect">
                      <a:avLst/>
                    </a:prstGeom>
                    <a:noFill/>
                    <a:ln>
                      <a:noFill/>
                    </a:ln>
                  </pic:spPr>
                </pic:pic>
              </a:graphicData>
            </a:graphic>
          </wp:inline>
        </w:drawing>
      </w:r>
    </w:p>
    <w:p w14:paraId="2DB208C7" w14:textId="77777777" w:rsidR="00C542F6" w:rsidRPr="005511DC" w:rsidRDefault="00C542F6" w:rsidP="005511DC">
      <w:pPr>
        <w:spacing w:after="160" w:line="256" w:lineRule="auto"/>
        <w:rPr>
          <w:rFonts w:ascii="Times New Roman" w:eastAsia="Calibri" w:hAnsi="Times New Roman"/>
          <w:sz w:val="24"/>
          <w:szCs w:val="24"/>
          <w:lang w:val="sr-Cyrl-RS"/>
        </w:rPr>
      </w:pPr>
    </w:p>
    <w:p w14:paraId="51E3D390" w14:textId="77777777" w:rsidR="005511DC" w:rsidRPr="005511DC" w:rsidRDefault="005511DC" w:rsidP="005511DC">
      <w:pPr>
        <w:spacing w:after="160" w:line="256" w:lineRule="auto"/>
        <w:rPr>
          <w:rFonts w:ascii="Times New Roman" w:eastAsia="Calibri" w:hAnsi="Times New Roman"/>
          <w:sz w:val="24"/>
          <w:szCs w:val="24"/>
          <w:lang w:val="sr-Cyrl-RS"/>
        </w:rPr>
      </w:pPr>
    </w:p>
    <w:p w14:paraId="2C38136E" w14:textId="77777777" w:rsidR="00F01858" w:rsidRPr="0031451A" w:rsidRDefault="00F01858" w:rsidP="005511DC">
      <w:pPr>
        <w:spacing w:after="0" w:line="360" w:lineRule="auto"/>
        <w:jc w:val="right"/>
        <w:rPr>
          <w:rFonts w:ascii="Times New Roman" w:eastAsiaTheme="minorHAnsi" w:hAnsi="Times New Roman"/>
          <w:sz w:val="24"/>
          <w:szCs w:val="24"/>
          <w:lang w:val="sr-Cyrl-CS"/>
        </w:rPr>
      </w:pPr>
    </w:p>
    <w:sectPr w:rsidR="00F01858" w:rsidRPr="0031451A" w:rsidSect="00F01E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ADBB" w14:textId="77777777" w:rsidR="00B80249" w:rsidRDefault="00B80249" w:rsidP="00186106">
      <w:pPr>
        <w:spacing w:after="0" w:line="240" w:lineRule="auto"/>
      </w:pPr>
      <w:r>
        <w:separator/>
      </w:r>
    </w:p>
  </w:endnote>
  <w:endnote w:type="continuationSeparator" w:id="0">
    <w:p w14:paraId="68AC43F4" w14:textId="77777777" w:rsidR="00B80249" w:rsidRDefault="00B80249" w:rsidP="0018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7212" w14:textId="77777777" w:rsidR="004E701A" w:rsidRDefault="004E7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08B0" w14:textId="77777777" w:rsidR="004E701A" w:rsidRDefault="004E7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6639" w14:textId="77777777" w:rsidR="004E701A" w:rsidRDefault="004E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C53BE" w14:textId="77777777" w:rsidR="00B80249" w:rsidRDefault="00B80249" w:rsidP="00186106">
      <w:pPr>
        <w:spacing w:after="0" w:line="240" w:lineRule="auto"/>
      </w:pPr>
      <w:r>
        <w:separator/>
      </w:r>
    </w:p>
  </w:footnote>
  <w:footnote w:type="continuationSeparator" w:id="0">
    <w:p w14:paraId="257CBBD6" w14:textId="77777777" w:rsidR="00B80249" w:rsidRDefault="00B80249" w:rsidP="00186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A0D5" w14:textId="77777777" w:rsidR="004E701A" w:rsidRDefault="004E7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8" w:type="dxa"/>
      <w:tblLook w:val="04A0" w:firstRow="1" w:lastRow="0" w:firstColumn="1" w:lastColumn="0" w:noHBand="0" w:noVBand="1"/>
    </w:tblPr>
    <w:tblGrid>
      <w:gridCol w:w="2695"/>
      <w:gridCol w:w="6683"/>
    </w:tblGrid>
    <w:tr w:rsidR="00780DE1" w:rsidRPr="0000025B" w14:paraId="2E069068" w14:textId="77777777">
      <w:tc>
        <w:tcPr>
          <w:tcW w:w="2695" w:type="dxa"/>
          <w:vMerge w:val="restart"/>
        </w:tcPr>
        <w:p w14:paraId="19EE9499" w14:textId="77777777" w:rsidR="00780DE1" w:rsidRPr="0000025B" w:rsidRDefault="006B188F" w:rsidP="0000025B">
          <w:pPr>
            <w:pStyle w:val="Header"/>
            <w:jc w:val="center"/>
            <w:rPr>
              <w:rFonts w:ascii="Cambria" w:hAnsi="Cambria"/>
              <w:sz w:val="32"/>
              <w:szCs w:val="32"/>
            </w:rPr>
          </w:pPr>
          <w:r>
            <w:rPr>
              <w:noProof/>
              <w:color w:val="0000FF"/>
            </w:rPr>
            <w:drawing>
              <wp:inline distT="0" distB="0" distL="0" distR="0" wp14:anchorId="1F430C19" wp14:editId="6A33D38A">
                <wp:extent cx="1466850" cy="1562100"/>
                <wp:effectExtent l="0" t="0" r="0" b="0"/>
                <wp:docPr id="1" name="Picture 1" descr="http://upload.wikimedia.org/wikipedia/sr/6/69/Brankoslika.gif">
                  <a:hlinkClick xmlns:a="http://schemas.openxmlformats.org/drawingml/2006/main" r:id="rId1" tooltip="&quot;Бранко Радичевић&quot; "/>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sr/6/69/Brankoslika.gif"/>
                        <pic:cNvPicPr>
                          <a:picLocks noChangeArrowheads="1"/>
                        </pic:cNvPicPr>
                      </pic:nvPicPr>
                      <pic:blipFill>
                        <a:blip r:embed="rId2"/>
                        <a:srcRect l="-8275" r="-3384" b="-2592"/>
                        <a:stretch>
                          <a:fillRect/>
                        </a:stretch>
                      </pic:blipFill>
                      <pic:spPr bwMode="auto">
                        <a:xfrm>
                          <a:off x="0" y="0"/>
                          <a:ext cx="1466850" cy="1562100"/>
                        </a:xfrm>
                        <a:prstGeom prst="rect">
                          <a:avLst/>
                        </a:prstGeom>
                        <a:noFill/>
                        <a:ln w="9525">
                          <a:noFill/>
                          <a:miter lim="800000"/>
                          <a:headEnd/>
                          <a:tailEnd/>
                        </a:ln>
                      </pic:spPr>
                    </pic:pic>
                  </a:graphicData>
                </a:graphic>
              </wp:inline>
            </w:drawing>
          </w:r>
        </w:p>
      </w:tc>
      <w:tc>
        <w:tcPr>
          <w:tcW w:w="6683" w:type="dxa"/>
        </w:tcPr>
        <w:p w14:paraId="70C76F52" w14:textId="77777777" w:rsidR="00780DE1" w:rsidRPr="000E2AA2" w:rsidRDefault="00780DE1" w:rsidP="00427879">
          <w:pPr>
            <w:pStyle w:val="Header"/>
            <w:jc w:val="center"/>
            <w:rPr>
              <w:rFonts w:ascii="Monotype Corsiva" w:hAnsi="Monotype Corsiva"/>
              <w:sz w:val="36"/>
              <w:szCs w:val="36"/>
              <w:lang w:val="sr-Cyrl-CS"/>
              <w14:shadow w14:blurRad="50800" w14:dist="38100" w14:dir="2700000" w14:sx="100000" w14:sy="100000" w14:kx="0" w14:ky="0" w14:algn="tl">
                <w14:srgbClr w14:val="000000">
                  <w14:alpha w14:val="60000"/>
                </w14:srgbClr>
              </w14:shadow>
            </w:rPr>
          </w:pPr>
          <w:r w:rsidRPr="000E2AA2">
            <w:rPr>
              <w:rFonts w:ascii="Monotype Corsiva" w:hAnsi="Monotype Corsiva"/>
              <w:sz w:val="36"/>
              <w:szCs w:val="36"/>
              <w:lang w:val="sr-Cyrl-CS"/>
              <w14:shadow w14:blurRad="50800" w14:dist="38100" w14:dir="2700000" w14:sx="100000" w14:sy="100000" w14:kx="0" w14:ky="0" w14:algn="tl">
                <w14:srgbClr w14:val="000000">
                  <w14:alpha w14:val="60000"/>
                </w14:srgbClr>
              </w14:shadow>
            </w:rPr>
            <w:t>Основна школа</w:t>
          </w:r>
        </w:p>
      </w:tc>
    </w:tr>
    <w:tr w:rsidR="00780DE1" w:rsidRPr="0000025B" w14:paraId="78808462" w14:textId="77777777">
      <w:tc>
        <w:tcPr>
          <w:tcW w:w="2695" w:type="dxa"/>
          <w:vMerge/>
        </w:tcPr>
        <w:p w14:paraId="4CDEA3BF" w14:textId="77777777" w:rsidR="00780DE1" w:rsidRPr="0000025B" w:rsidRDefault="00780DE1" w:rsidP="0000025B">
          <w:pPr>
            <w:pStyle w:val="Header"/>
            <w:jc w:val="center"/>
            <w:rPr>
              <w:rFonts w:ascii="Cambria" w:hAnsi="Cambria"/>
              <w:sz w:val="32"/>
              <w:szCs w:val="32"/>
            </w:rPr>
          </w:pPr>
        </w:p>
      </w:tc>
      <w:tc>
        <w:tcPr>
          <w:tcW w:w="6683" w:type="dxa"/>
        </w:tcPr>
        <w:p w14:paraId="143CB88C" w14:textId="77777777" w:rsidR="00780DE1" w:rsidRPr="000E2AA2" w:rsidRDefault="00780DE1" w:rsidP="00427879">
          <w:pPr>
            <w:pStyle w:val="Header"/>
            <w:jc w:val="center"/>
            <w:rPr>
              <w:rFonts w:ascii="Monotype Corsiva" w:hAnsi="Monotype Corsiva"/>
              <w:b/>
              <w:sz w:val="44"/>
              <w:szCs w:val="44"/>
              <w14:shadow w14:blurRad="50800" w14:dist="38100" w14:dir="2700000" w14:sx="100000" w14:sy="100000" w14:kx="0" w14:ky="0" w14:algn="tl">
                <w14:srgbClr w14:val="000000">
                  <w14:alpha w14:val="60000"/>
                </w14:srgbClr>
              </w14:shadow>
            </w:rPr>
          </w:pPr>
          <w:r w:rsidRPr="000E2AA2">
            <w:rPr>
              <w:rFonts w:ascii="Monotype Corsiva" w:hAnsi="Monotype Corsiva"/>
              <w:b/>
              <w:sz w:val="44"/>
              <w:szCs w:val="44"/>
              <w:lang w:val="sr-Cyrl-CS"/>
              <w14:shadow w14:blurRad="50800" w14:dist="38100" w14:dir="2700000" w14:sx="100000" w14:sy="100000" w14:kx="0" w14:ky="0" w14:algn="tl">
                <w14:srgbClr w14:val="000000">
                  <w14:alpha w14:val="60000"/>
                </w14:srgbClr>
              </w14:shadow>
            </w:rPr>
            <w:t>„</w:t>
          </w:r>
          <w:r w:rsidR="004E701A" w:rsidRPr="000E2AA2">
            <w:rPr>
              <w:b/>
              <w:sz w:val="44"/>
              <w:szCs w:val="44"/>
              <w:lang w:val="sr-Cyrl-CS"/>
              <w14:shadow w14:blurRad="50800" w14:dist="38100" w14:dir="2700000" w14:sx="100000" w14:sy="100000" w14:kx="0" w14:ky="0" w14:algn="tl">
                <w14:srgbClr w14:val="000000">
                  <w14:alpha w14:val="60000"/>
                </w14:srgbClr>
              </w14:shadow>
            </w:rPr>
            <w:t>Бранко Радичевић</w:t>
          </w:r>
          <w:r w:rsidRPr="000E2AA2">
            <w:rPr>
              <w:rFonts w:ascii="Monotype Corsiva" w:hAnsi="Monotype Corsiva"/>
              <w:b/>
              <w:sz w:val="44"/>
              <w:szCs w:val="44"/>
              <w:lang w:val="sr-Cyrl-CS"/>
              <w14:shadow w14:blurRad="50800" w14:dist="38100" w14:dir="2700000" w14:sx="100000" w14:sy="100000" w14:kx="0" w14:ky="0" w14:algn="tl">
                <w14:srgbClr w14:val="000000">
                  <w14:alpha w14:val="60000"/>
                </w14:srgbClr>
              </w14:shadow>
            </w:rPr>
            <w:t>“</w:t>
          </w:r>
        </w:p>
      </w:tc>
    </w:tr>
    <w:tr w:rsidR="00780DE1" w:rsidRPr="0000025B" w14:paraId="04C4E616" w14:textId="77777777">
      <w:tc>
        <w:tcPr>
          <w:tcW w:w="2695" w:type="dxa"/>
          <w:vMerge/>
        </w:tcPr>
        <w:p w14:paraId="7563A646" w14:textId="77777777" w:rsidR="00780DE1" w:rsidRPr="0000025B" w:rsidRDefault="00780DE1" w:rsidP="0000025B">
          <w:pPr>
            <w:pStyle w:val="Header"/>
            <w:jc w:val="center"/>
            <w:rPr>
              <w:rFonts w:ascii="Cambria" w:hAnsi="Cambria"/>
              <w:sz w:val="32"/>
              <w:szCs w:val="32"/>
            </w:rPr>
          </w:pPr>
        </w:p>
      </w:tc>
      <w:tc>
        <w:tcPr>
          <w:tcW w:w="6683" w:type="dxa"/>
        </w:tcPr>
        <w:p w14:paraId="0AEEC33E" w14:textId="77777777" w:rsidR="00780DE1" w:rsidRPr="000E2AA2" w:rsidRDefault="00780DE1" w:rsidP="00427879">
          <w:pPr>
            <w:pStyle w:val="Header"/>
            <w:jc w:val="center"/>
            <w:rPr>
              <w:rFonts w:ascii="Monotype Corsiva" w:hAnsi="Monotype Corsiva"/>
              <w:sz w:val="32"/>
              <w:szCs w:val="32"/>
              <w:lang w:val="sr-Cyrl-CS"/>
              <w14:shadow w14:blurRad="50800" w14:dist="38100" w14:dir="2700000" w14:sx="100000" w14:sy="100000" w14:kx="0" w14:ky="0" w14:algn="tl">
                <w14:srgbClr w14:val="000000">
                  <w14:alpha w14:val="60000"/>
                </w14:srgbClr>
              </w14:shadow>
            </w:rPr>
          </w:pPr>
          <w:r w:rsidRPr="000E2AA2">
            <w:rPr>
              <w:rFonts w:ascii="Monotype Corsiva" w:hAnsi="Monotype Corsiva"/>
              <w:sz w:val="32"/>
              <w:szCs w:val="32"/>
              <w:lang w:val="sr-Cyrl-CS"/>
              <w14:shadow w14:blurRad="50800" w14:dist="38100" w14:dir="2700000" w14:sx="100000" w14:sy="100000" w14:kx="0" w14:ky="0" w14:algn="tl">
                <w14:srgbClr w14:val="000000">
                  <w14:alpha w14:val="60000"/>
                </w14:srgbClr>
              </w14:shadow>
            </w:rPr>
            <w:t>Николе Ра</w:t>
          </w:r>
          <w:r w:rsidR="00427879" w:rsidRPr="000E2AA2">
            <w:rPr>
              <w:rFonts w:ascii="Monotype Corsiva" w:hAnsi="Monotype Corsiva"/>
              <w:sz w:val="32"/>
              <w:szCs w:val="32"/>
              <w:lang w:val="sr-Cyrl-CS"/>
              <w14:shadow w14:blurRad="50800" w14:dist="38100" w14:dir="2700000" w14:sx="100000" w14:sy="100000" w14:kx="0" w14:ky="0" w14:algn="tl">
                <w14:srgbClr w14:val="000000">
                  <w14:alpha w14:val="60000"/>
                </w14:srgbClr>
              </w14:shadow>
            </w:rPr>
            <w:t>д</w:t>
          </w:r>
          <w:r w:rsidRPr="000E2AA2">
            <w:rPr>
              <w:rFonts w:ascii="Monotype Corsiva" w:hAnsi="Monotype Corsiva"/>
              <w:sz w:val="32"/>
              <w:szCs w:val="32"/>
              <w:lang w:val="sr-Cyrl-CS"/>
              <w14:shadow w14:blurRad="50800" w14:dist="38100" w14:dir="2700000" w14:sx="100000" w14:sy="100000" w14:kx="0" w14:ky="0" w14:algn="tl">
                <w14:srgbClr w14:val="000000">
                  <w14:alpha w14:val="60000"/>
                </w14:srgbClr>
              </w14:shadow>
            </w:rPr>
            <w:t>ојчића 15, 22 223 Кузмин</w:t>
          </w:r>
        </w:p>
      </w:tc>
    </w:tr>
    <w:tr w:rsidR="00780DE1" w:rsidRPr="00427879" w14:paraId="1514BCAD" w14:textId="77777777">
      <w:tc>
        <w:tcPr>
          <w:tcW w:w="2695" w:type="dxa"/>
          <w:vMerge/>
        </w:tcPr>
        <w:p w14:paraId="10BB9530" w14:textId="77777777" w:rsidR="00780DE1" w:rsidRPr="0000025B" w:rsidRDefault="00780DE1" w:rsidP="0000025B">
          <w:pPr>
            <w:pStyle w:val="Header"/>
            <w:jc w:val="center"/>
            <w:rPr>
              <w:rFonts w:ascii="Cambria" w:hAnsi="Cambria"/>
              <w:sz w:val="32"/>
              <w:szCs w:val="32"/>
            </w:rPr>
          </w:pPr>
        </w:p>
      </w:tc>
      <w:tc>
        <w:tcPr>
          <w:tcW w:w="6683" w:type="dxa"/>
        </w:tcPr>
        <w:p w14:paraId="075718F3" w14:textId="77777777" w:rsidR="00780DE1" w:rsidRPr="000E2AA2" w:rsidRDefault="00780DE1" w:rsidP="00427879">
          <w:pPr>
            <w:pStyle w:val="Header"/>
            <w:jc w:val="center"/>
            <w:rPr>
              <w:rFonts w:ascii="Monotype Corsiva" w:hAnsi="Monotype Corsiva"/>
              <w:sz w:val="28"/>
              <w:szCs w:val="28"/>
              <w:lang w:val="sr-Cyrl-CS"/>
              <w14:shadow w14:blurRad="50800" w14:dist="38100" w14:dir="2700000" w14:sx="100000" w14:sy="100000" w14:kx="0" w14:ky="0" w14:algn="tl">
                <w14:srgbClr w14:val="000000">
                  <w14:alpha w14:val="60000"/>
                </w14:srgbClr>
              </w14:shadow>
            </w:rPr>
          </w:pPr>
          <w:r w:rsidRPr="000E2AA2">
            <w:rPr>
              <w:rFonts w:ascii="Monotype Corsiva" w:hAnsi="Monotype Corsiva"/>
              <w:sz w:val="28"/>
              <w:szCs w:val="28"/>
              <w:lang w:val="sr-Cyrl-CS"/>
              <w14:shadow w14:blurRad="50800" w14:dist="38100" w14:dir="2700000" w14:sx="100000" w14:sy="100000" w14:kx="0" w14:ky="0" w14:algn="tl">
                <w14:srgbClr w14:val="000000">
                  <w14:alpha w14:val="60000"/>
                </w14:srgbClr>
              </w14:shadow>
            </w:rPr>
            <w:t>ПИБ: 100588832, Мат.бр.08015619</w:t>
          </w:r>
        </w:p>
        <w:p w14:paraId="3364D2D5" w14:textId="77777777" w:rsidR="00780DE1" w:rsidRPr="000E2AA2" w:rsidRDefault="00780DE1" w:rsidP="00427879">
          <w:pPr>
            <w:pStyle w:val="Header"/>
            <w:jc w:val="center"/>
            <w:rPr>
              <w:rFonts w:ascii="Monotype Corsiva" w:hAnsi="Monotype Corsiva"/>
              <w:sz w:val="28"/>
              <w:szCs w:val="28"/>
              <w:lang w:val="sr-Cyrl-CS"/>
              <w14:shadow w14:blurRad="50800" w14:dist="38100" w14:dir="2700000" w14:sx="100000" w14:sy="100000" w14:kx="0" w14:ky="0" w14:algn="tl">
                <w14:srgbClr w14:val="000000">
                  <w14:alpha w14:val="60000"/>
                </w14:srgbClr>
              </w14:shadow>
            </w:rPr>
          </w:pPr>
          <w:r w:rsidRPr="000E2AA2">
            <w:rPr>
              <w:rFonts w:ascii="Monotype Corsiva" w:hAnsi="Monotype Corsiva"/>
              <w:sz w:val="28"/>
              <w:szCs w:val="28"/>
              <w:lang w:val="sr-Cyrl-CS"/>
              <w14:shadow w14:blurRad="50800" w14:dist="38100" w14:dir="2700000" w14:sx="100000" w14:sy="100000" w14:kx="0" w14:ky="0" w14:algn="tl">
                <w14:srgbClr w14:val="000000">
                  <w14:alpha w14:val="60000"/>
                </w14:srgbClr>
              </w14:shadow>
            </w:rPr>
            <w:t>Телефон/факс: 022/664-411</w:t>
          </w:r>
        </w:p>
        <w:p w14:paraId="3DF903D4" w14:textId="77777777" w:rsidR="00780DE1" w:rsidRPr="000E2AA2" w:rsidRDefault="00780DE1" w:rsidP="00427879">
          <w:pPr>
            <w:pStyle w:val="Header"/>
            <w:jc w:val="center"/>
            <w:rPr>
              <w:rFonts w:ascii="Monotype Corsiva" w:hAnsi="Monotype Corsiva"/>
              <w:sz w:val="36"/>
              <w:szCs w:val="36"/>
              <w:lang w:val="sr-Cyrl-CS"/>
              <w14:shadow w14:blurRad="50800" w14:dist="38100" w14:dir="2700000" w14:sx="100000" w14:sy="100000" w14:kx="0" w14:ky="0" w14:algn="tl">
                <w14:srgbClr w14:val="000000">
                  <w14:alpha w14:val="60000"/>
                </w14:srgbClr>
              </w14:shadow>
            </w:rPr>
          </w:pPr>
          <w:r w:rsidRPr="000E2AA2">
            <w:rPr>
              <w:rFonts w:ascii="Monotype Corsiva" w:hAnsi="Monotype Corsiva"/>
              <w:sz w:val="28"/>
              <w:szCs w:val="28"/>
              <w14:shadow w14:blurRad="50800" w14:dist="38100" w14:dir="2700000" w14:sx="100000" w14:sy="100000" w14:kx="0" w14:ky="0" w14:algn="tl">
                <w14:srgbClr w14:val="000000">
                  <w14:alpha w14:val="60000"/>
                </w14:srgbClr>
              </w14:shadow>
            </w:rPr>
            <w:t>e</w:t>
          </w:r>
          <w:r w:rsidRPr="000E2AA2">
            <w:rPr>
              <w:rFonts w:ascii="Monotype Corsiva" w:hAnsi="Monotype Corsiva"/>
              <w:sz w:val="28"/>
              <w:szCs w:val="28"/>
              <w:lang w:val="sr-Cyrl-CS"/>
              <w14:shadow w14:blurRad="50800" w14:dist="38100" w14:dir="2700000" w14:sx="100000" w14:sy="100000" w14:kx="0" w14:ky="0" w14:algn="tl">
                <w14:srgbClr w14:val="000000">
                  <w14:alpha w14:val="60000"/>
                </w14:srgbClr>
              </w14:shadow>
            </w:rPr>
            <w:t>-</w:t>
          </w:r>
          <w:r w:rsidRPr="000E2AA2">
            <w:rPr>
              <w:rFonts w:ascii="Monotype Corsiva" w:hAnsi="Monotype Corsiva"/>
              <w:sz w:val="28"/>
              <w:szCs w:val="28"/>
              <w14:shadow w14:blurRad="50800" w14:dist="38100" w14:dir="2700000" w14:sx="100000" w14:sy="100000" w14:kx="0" w14:ky="0" w14:algn="tl">
                <w14:srgbClr w14:val="000000">
                  <w14:alpha w14:val="60000"/>
                </w14:srgbClr>
              </w14:shadow>
            </w:rPr>
            <w:t>mail</w:t>
          </w:r>
          <w:r w:rsidRPr="000E2AA2">
            <w:rPr>
              <w:rFonts w:ascii="Monotype Corsiva" w:hAnsi="Monotype Corsiva"/>
              <w:sz w:val="28"/>
              <w:szCs w:val="28"/>
              <w:lang w:val="sr-Cyrl-CS"/>
              <w14:shadow w14:blurRad="50800" w14:dist="38100" w14:dir="2700000" w14:sx="100000" w14:sy="100000" w14:kx="0" w14:ky="0" w14:algn="tl">
                <w14:srgbClr w14:val="000000">
                  <w14:alpha w14:val="60000"/>
                </w14:srgbClr>
              </w14:shadow>
            </w:rPr>
            <w:t xml:space="preserve">: </w:t>
          </w:r>
          <w:hyperlink r:id="rId3" w:history="1">
            <w:r w:rsidRPr="000E2AA2">
              <w:rPr>
                <w:rStyle w:val="Hyperlink"/>
                <w:rFonts w:ascii="Monotype Corsiva" w:hAnsi="Monotype Corsiva"/>
                <w:sz w:val="28"/>
                <w:szCs w:val="28"/>
                <w14:shadow w14:blurRad="50800" w14:dist="38100" w14:dir="2700000" w14:sx="100000" w14:sy="100000" w14:kx="0" w14:ky="0" w14:algn="tl">
                  <w14:srgbClr w14:val="000000">
                    <w14:alpha w14:val="60000"/>
                  </w14:srgbClr>
                </w14:shadow>
              </w:rPr>
              <w:t>sm</w:t>
            </w:r>
            <w:r w:rsidRPr="000E2AA2">
              <w:rPr>
                <w:rStyle w:val="Hyperlink"/>
                <w:rFonts w:ascii="Monotype Corsiva" w:hAnsi="Monotype Corsiva"/>
                <w:sz w:val="28"/>
                <w:szCs w:val="28"/>
                <w:lang w:val="sr-Cyrl-CS"/>
                <w14:shadow w14:blurRad="50800" w14:dist="38100" w14:dir="2700000" w14:sx="100000" w14:sy="100000" w14:kx="0" w14:ky="0" w14:algn="tl">
                  <w14:srgbClr w14:val="000000">
                    <w14:alpha w14:val="60000"/>
                  </w14:srgbClr>
                </w14:shadow>
              </w:rPr>
              <w:t>.</w:t>
            </w:r>
            <w:r w:rsidRPr="000E2AA2">
              <w:rPr>
                <w:rStyle w:val="Hyperlink"/>
                <w:rFonts w:ascii="Monotype Corsiva" w:hAnsi="Monotype Corsiva"/>
                <w:sz w:val="28"/>
                <w:szCs w:val="28"/>
                <w14:shadow w14:blurRad="50800" w14:dist="38100" w14:dir="2700000" w14:sx="100000" w14:sy="100000" w14:kx="0" w14:ky="0" w14:algn="tl">
                  <w14:srgbClr w14:val="000000">
                    <w14:alpha w14:val="60000"/>
                  </w14:srgbClr>
                </w14:shadow>
              </w:rPr>
              <w:t>oskuzmin</w:t>
            </w:r>
            <w:r w:rsidRPr="000E2AA2">
              <w:rPr>
                <w:rStyle w:val="Hyperlink"/>
                <w:rFonts w:ascii="Monotype Corsiva" w:hAnsi="Monotype Corsiva"/>
                <w:sz w:val="28"/>
                <w:szCs w:val="28"/>
                <w:lang w:val="sr-Cyrl-CS"/>
                <w14:shadow w14:blurRad="50800" w14:dist="38100" w14:dir="2700000" w14:sx="100000" w14:sy="100000" w14:kx="0" w14:ky="0" w14:algn="tl">
                  <w14:srgbClr w14:val="000000">
                    <w14:alpha w14:val="60000"/>
                  </w14:srgbClr>
                </w14:shadow>
              </w:rPr>
              <w:t>@</w:t>
            </w:r>
            <w:r w:rsidRPr="000E2AA2">
              <w:rPr>
                <w:rStyle w:val="Hyperlink"/>
                <w:rFonts w:ascii="Monotype Corsiva" w:hAnsi="Monotype Corsiva"/>
                <w:sz w:val="28"/>
                <w:szCs w:val="28"/>
                <w14:shadow w14:blurRad="50800" w14:dist="38100" w14:dir="2700000" w14:sx="100000" w14:sy="100000" w14:kx="0" w14:ky="0" w14:algn="tl">
                  <w14:srgbClr w14:val="000000">
                    <w14:alpha w14:val="60000"/>
                  </w14:srgbClr>
                </w14:shadow>
              </w:rPr>
              <w:t>neobee</w:t>
            </w:r>
            <w:r w:rsidRPr="000E2AA2">
              <w:rPr>
                <w:rStyle w:val="Hyperlink"/>
                <w:rFonts w:ascii="Monotype Corsiva" w:hAnsi="Monotype Corsiva"/>
                <w:sz w:val="28"/>
                <w:szCs w:val="28"/>
                <w:lang w:val="sr-Cyrl-CS"/>
                <w14:shadow w14:blurRad="50800" w14:dist="38100" w14:dir="2700000" w14:sx="100000" w14:sy="100000" w14:kx="0" w14:ky="0" w14:algn="tl">
                  <w14:srgbClr w14:val="000000">
                    <w14:alpha w14:val="60000"/>
                  </w14:srgbClr>
                </w14:shadow>
              </w:rPr>
              <w:t>.</w:t>
            </w:r>
            <w:r w:rsidRPr="000E2AA2">
              <w:rPr>
                <w:rStyle w:val="Hyperlink"/>
                <w:rFonts w:ascii="Monotype Corsiva" w:hAnsi="Monotype Corsiva"/>
                <w:sz w:val="28"/>
                <w:szCs w:val="28"/>
                <w14:shadow w14:blurRad="50800" w14:dist="38100" w14:dir="2700000" w14:sx="100000" w14:sy="100000" w14:kx="0" w14:ky="0" w14:algn="tl">
                  <w14:srgbClr w14:val="000000">
                    <w14:alpha w14:val="60000"/>
                  </w14:srgbClr>
                </w14:shadow>
              </w:rPr>
              <w:t>net</w:t>
            </w:r>
          </w:hyperlink>
        </w:p>
      </w:tc>
    </w:tr>
  </w:tbl>
  <w:p w14:paraId="5796F876" w14:textId="77777777" w:rsidR="00780DE1" w:rsidRPr="00B80506" w:rsidRDefault="00780DE1" w:rsidP="00D332A6">
    <w:pPr>
      <w:pStyle w:val="Header"/>
      <w:pBdr>
        <w:bottom w:val="thickThinSmallGap" w:sz="24" w:space="1" w:color="622423"/>
      </w:pBdr>
      <w:rPr>
        <w:rFonts w:ascii="Cambria" w:hAnsi="Cambria"/>
        <w:sz w:val="32"/>
        <w:szCs w:val="32"/>
        <w:lang w:val="sr-Cyrl-CS"/>
      </w:rPr>
    </w:pPr>
  </w:p>
  <w:p w14:paraId="55C6A8DF" w14:textId="77777777" w:rsidR="00780DE1" w:rsidRPr="00427879" w:rsidRDefault="00780DE1">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9AC3" w14:textId="77777777" w:rsidR="004E701A" w:rsidRDefault="004E7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84F"/>
    <w:multiLevelType w:val="hybridMultilevel"/>
    <w:tmpl w:val="D8F8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1067"/>
    <w:multiLevelType w:val="hybridMultilevel"/>
    <w:tmpl w:val="E45C53A6"/>
    <w:lvl w:ilvl="0" w:tplc="4704D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F614F"/>
    <w:multiLevelType w:val="hybridMultilevel"/>
    <w:tmpl w:val="4728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4DE"/>
    <w:multiLevelType w:val="hybridMultilevel"/>
    <w:tmpl w:val="B06EF6E8"/>
    <w:lvl w:ilvl="0" w:tplc="2A9AA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9648E2"/>
    <w:multiLevelType w:val="hybridMultilevel"/>
    <w:tmpl w:val="BF7E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A221A"/>
    <w:multiLevelType w:val="hybridMultilevel"/>
    <w:tmpl w:val="2B00FDAC"/>
    <w:lvl w:ilvl="0" w:tplc="C3A2D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E1346B"/>
    <w:multiLevelType w:val="hybridMultilevel"/>
    <w:tmpl w:val="094278B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32FD49E3"/>
    <w:multiLevelType w:val="hybridMultilevel"/>
    <w:tmpl w:val="688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C3B81"/>
    <w:multiLevelType w:val="hybridMultilevel"/>
    <w:tmpl w:val="94B6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07B30"/>
    <w:multiLevelType w:val="hybridMultilevel"/>
    <w:tmpl w:val="CD88594C"/>
    <w:lvl w:ilvl="0" w:tplc="1B201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4345AA"/>
    <w:multiLevelType w:val="hybridMultilevel"/>
    <w:tmpl w:val="4048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63656"/>
    <w:multiLevelType w:val="hybridMultilevel"/>
    <w:tmpl w:val="FFF89648"/>
    <w:lvl w:ilvl="0" w:tplc="E46E09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8A01375"/>
    <w:multiLevelType w:val="hybridMultilevel"/>
    <w:tmpl w:val="688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21581"/>
    <w:multiLevelType w:val="hybridMultilevel"/>
    <w:tmpl w:val="DA988438"/>
    <w:lvl w:ilvl="0" w:tplc="DA7C7E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9601CE4"/>
    <w:multiLevelType w:val="hybridMultilevel"/>
    <w:tmpl w:val="7F0A3F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2"/>
  </w:num>
  <w:num w:numId="3">
    <w:abstractNumId w:val="7"/>
  </w:num>
  <w:num w:numId="4">
    <w:abstractNumId w:val="1"/>
  </w:num>
  <w:num w:numId="5">
    <w:abstractNumId w:val="2"/>
  </w:num>
  <w:num w:numId="6">
    <w:abstractNumId w:val="9"/>
  </w:num>
  <w:num w:numId="7">
    <w:abstractNumId w:val="4"/>
  </w:num>
  <w:num w:numId="8">
    <w:abstractNumId w:val="3"/>
  </w:num>
  <w:num w:numId="9">
    <w:abstractNumId w:val="10"/>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06"/>
    <w:rsid w:val="0000025B"/>
    <w:rsid w:val="000215BA"/>
    <w:rsid w:val="000217DA"/>
    <w:rsid w:val="00024DCD"/>
    <w:rsid w:val="0004421C"/>
    <w:rsid w:val="0006317A"/>
    <w:rsid w:val="0006469A"/>
    <w:rsid w:val="0009155D"/>
    <w:rsid w:val="00093C1B"/>
    <w:rsid w:val="000C12F7"/>
    <w:rsid w:val="000C30D8"/>
    <w:rsid w:val="000E2AA2"/>
    <w:rsid w:val="0010547A"/>
    <w:rsid w:val="001447EF"/>
    <w:rsid w:val="00174BFB"/>
    <w:rsid w:val="001758F1"/>
    <w:rsid w:val="00186106"/>
    <w:rsid w:val="001901F4"/>
    <w:rsid w:val="001971FA"/>
    <w:rsid w:val="001B1F4D"/>
    <w:rsid w:val="001F31A0"/>
    <w:rsid w:val="002354B7"/>
    <w:rsid w:val="002449D3"/>
    <w:rsid w:val="0024511A"/>
    <w:rsid w:val="00263653"/>
    <w:rsid w:val="00285C72"/>
    <w:rsid w:val="002A4A7A"/>
    <w:rsid w:val="002C2BAA"/>
    <w:rsid w:val="002D00C3"/>
    <w:rsid w:val="002F6C1D"/>
    <w:rsid w:val="0031451A"/>
    <w:rsid w:val="003208B0"/>
    <w:rsid w:val="00327B61"/>
    <w:rsid w:val="00344356"/>
    <w:rsid w:val="003624BE"/>
    <w:rsid w:val="0037420F"/>
    <w:rsid w:val="003C6189"/>
    <w:rsid w:val="003C7806"/>
    <w:rsid w:val="003E18F7"/>
    <w:rsid w:val="00413DFD"/>
    <w:rsid w:val="00427879"/>
    <w:rsid w:val="004754A8"/>
    <w:rsid w:val="004C42C0"/>
    <w:rsid w:val="004C6364"/>
    <w:rsid w:val="004E1A47"/>
    <w:rsid w:val="004E701A"/>
    <w:rsid w:val="004F6239"/>
    <w:rsid w:val="00501895"/>
    <w:rsid w:val="005222CF"/>
    <w:rsid w:val="00531A22"/>
    <w:rsid w:val="00533A99"/>
    <w:rsid w:val="00544EE1"/>
    <w:rsid w:val="00545020"/>
    <w:rsid w:val="005511DC"/>
    <w:rsid w:val="00553EC5"/>
    <w:rsid w:val="005C4822"/>
    <w:rsid w:val="00615C7E"/>
    <w:rsid w:val="00626D76"/>
    <w:rsid w:val="00632F4F"/>
    <w:rsid w:val="006339F2"/>
    <w:rsid w:val="006368A5"/>
    <w:rsid w:val="00650D21"/>
    <w:rsid w:val="00666D04"/>
    <w:rsid w:val="00670768"/>
    <w:rsid w:val="00672C39"/>
    <w:rsid w:val="006943B3"/>
    <w:rsid w:val="006A4F6A"/>
    <w:rsid w:val="006B188F"/>
    <w:rsid w:val="00754AEE"/>
    <w:rsid w:val="00780DE1"/>
    <w:rsid w:val="007811B2"/>
    <w:rsid w:val="0079277C"/>
    <w:rsid w:val="0079282C"/>
    <w:rsid w:val="00793C4C"/>
    <w:rsid w:val="007B20FD"/>
    <w:rsid w:val="007E2D90"/>
    <w:rsid w:val="00807E73"/>
    <w:rsid w:val="00841B4C"/>
    <w:rsid w:val="008565E8"/>
    <w:rsid w:val="00872EF0"/>
    <w:rsid w:val="00883A0A"/>
    <w:rsid w:val="0089371C"/>
    <w:rsid w:val="008A00E0"/>
    <w:rsid w:val="008A261B"/>
    <w:rsid w:val="008B5EA7"/>
    <w:rsid w:val="008E17ED"/>
    <w:rsid w:val="008E384B"/>
    <w:rsid w:val="008F7C5E"/>
    <w:rsid w:val="00902515"/>
    <w:rsid w:val="00945EF4"/>
    <w:rsid w:val="0094747A"/>
    <w:rsid w:val="009651C5"/>
    <w:rsid w:val="009923AE"/>
    <w:rsid w:val="009B7EB7"/>
    <w:rsid w:val="009C0B51"/>
    <w:rsid w:val="009E3041"/>
    <w:rsid w:val="009E5629"/>
    <w:rsid w:val="00A13B0C"/>
    <w:rsid w:val="00A26C6A"/>
    <w:rsid w:val="00A70152"/>
    <w:rsid w:val="00A70B7C"/>
    <w:rsid w:val="00A921A3"/>
    <w:rsid w:val="00AB19AC"/>
    <w:rsid w:val="00AB6113"/>
    <w:rsid w:val="00AC19E5"/>
    <w:rsid w:val="00AC774E"/>
    <w:rsid w:val="00B01027"/>
    <w:rsid w:val="00B01AFF"/>
    <w:rsid w:val="00B141A1"/>
    <w:rsid w:val="00B25F37"/>
    <w:rsid w:val="00B5408A"/>
    <w:rsid w:val="00B62F87"/>
    <w:rsid w:val="00B80249"/>
    <w:rsid w:val="00B80506"/>
    <w:rsid w:val="00BA0CF0"/>
    <w:rsid w:val="00BB1D2B"/>
    <w:rsid w:val="00BB22CF"/>
    <w:rsid w:val="00BC267A"/>
    <w:rsid w:val="00BC6CA5"/>
    <w:rsid w:val="00C040C3"/>
    <w:rsid w:val="00C40358"/>
    <w:rsid w:val="00C47F6A"/>
    <w:rsid w:val="00C542F6"/>
    <w:rsid w:val="00C57CB7"/>
    <w:rsid w:val="00C70A4F"/>
    <w:rsid w:val="00C83D98"/>
    <w:rsid w:val="00C84937"/>
    <w:rsid w:val="00C85C36"/>
    <w:rsid w:val="00C921FD"/>
    <w:rsid w:val="00CA0122"/>
    <w:rsid w:val="00CF2973"/>
    <w:rsid w:val="00D20DBB"/>
    <w:rsid w:val="00D332A6"/>
    <w:rsid w:val="00D44B68"/>
    <w:rsid w:val="00D90FE6"/>
    <w:rsid w:val="00DB02F6"/>
    <w:rsid w:val="00DB38FD"/>
    <w:rsid w:val="00DE2FCF"/>
    <w:rsid w:val="00DF2EFD"/>
    <w:rsid w:val="00DF61B1"/>
    <w:rsid w:val="00E106F5"/>
    <w:rsid w:val="00E172DA"/>
    <w:rsid w:val="00E558F9"/>
    <w:rsid w:val="00E6164F"/>
    <w:rsid w:val="00E65684"/>
    <w:rsid w:val="00E66390"/>
    <w:rsid w:val="00E67847"/>
    <w:rsid w:val="00EA2AEA"/>
    <w:rsid w:val="00EB144C"/>
    <w:rsid w:val="00EB1776"/>
    <w:rsid w:val="00EC4088"/>
    <w:rsid w:val="00ED64D2"/>
    <w:rsid w:val="00F01858"/>
    <w:rsid w:val="00F01EDA"/>
    <w:rsid w:val="00F3453A"/>
    <w:rsid w:val="00F814FB"/>
    <w:rsid w:val="00F84B98"/>
    <w:rsid w:val="00F93CEF"/>
    <w:rsid w:val="00FE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CFEC"/>
  <w15:docId w15:val="{CE4674DE-198C-40A4-8D79-E79A1E39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106"/>
  </w:style>
  <w:style w:type="paragraph" w:styleId="Footer">
    <w:name w:val="footer"/>
    <w:basedOn w:val="Normal"/>
    <w:link w:val="FooterChar"/>
    <w:uiPriority w:val="99"/>
    <w:semiHidden/>
    <w:unhideWhenUsed/>
    <w:rsid w:val="00186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6106"/>
  </w:style>
  <w:style w:type="paragraph" w:styleId="BalloonText">
    <w:name w:val="Balloon Text"/>
    <w:basedOn w:val="Normal"/>
    <w:link w:val="BalloonTextChar"/>
    <w:uiPriority w:val="99"/>
    <w:semiHidden/>
    <w:unhideWhenUsed/>
    <w:rsid w:val="0018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06"/>
    <w:rPr>
      <w:rFonts w:ascii="Tahoma" w:hAnsi="Tahoma" w:cs="Tahoma"/>
      <w:sz w:val="16"/>
      <w:szCs w:val="16"/>
    </w:rPr>
  </w:style>
  <w:style w:type="table" w:styleId="TableGrid">
    <w:name w:val="Table Grid"/>
    <w:basedOn w:val="TableNormal"/>
    <w:rsid w:val="001861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86106"/>
    <w:rPr>
      <w:color w:val="0000FF"/>
      <w:u w:val="single"/>
    </w:rPr>
  </w:style>
  <w:style w:type="paragraph" w:styleId="ListParagraph">
    <w:name w:val="List Paragraph"/>
    <w:basedOn w:val="Normal"/>
    <w:uiPriority w:val="34"/>
    <w:qFormat/>
    <w:rsid w:val="00DF61B1"/>
    <w:pPr>
      <w:ind w:left="720"/>
      <w:contextualSpacing/>
    </w:pPr>
    <w:rPr>
      <w:rFonts w:eastAsia="Calibri"/>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55015">
      <w:bodyDiv w:val="1"/>
      <w:marLeft w:val="0"/>
      <w:marRight w:val="0"/>
      <w:marTop w:val="0"/>
      <w:marBottom w:val="0"/>
      <w:divBdr>
        <w:top w:val="none" w:sz="0" w:space="0" w:color="auto"/>
        <w:left w:val="none" w:sz="0" w:space="0" w:color="auto"/>
        <w:bottom w:val="none" w:sz="0" w:space="0" w:color="auto"/>
        <w:right w:val="none" w:sz="0" w:space="0" w:color="auto"/>
      </w:divBdr>
    </w:div>
    <w:div w:id="1939827245">
      <w:bodyDiv w:val="1"/>
      <w:marLeft w:val="0"/>
      <w:marRight w:val="0"/>
      <w:marTop w:val="0"/>
      <w:marBottom w:val="0"/>
      <w:divBdr>
        <w:top w:val="none" w:sz="0" w:space="0" w:color="auto"/>
        <w:left w:val="none" w:sz="0" w:space="0" w:color="auto"/>
        <w:bottom w:val="none" w:sz="0" w:space="0" w:color="auto"/>
        <w:right w:val="none" w:sz="0" w:space="0" w:color="auto"/>
      </w:divBdr>
    </w:div>
    <w:div w:id="19894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sm.oskuzmin@neobee.net" TargetMode="External"/><Relationship Id="rId2" Type="http://schemas.openxmlformats.org/officeDocument/2006/relationships/image" Target="media/image5.png"/><Relationship Id="rId1" Type="http://schemas.openxmlformats.org/officeDocument/2006/relationships/hyperlink" Target="file:///D:\sr-el\%D0%A1%D0%BB%D0%B8%D0%BA%D0%B0:Brankoslik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DB31-1702-496E-ACBD-4AB86531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Links>
    <vt:vector size="12" baseType="variant">
      <vt:variant>
        <vt:i4>1376380</vt:i4>
      </vt:variant>
      <vt:variant>
        <vt:i4>3</vt:i4>
      </vt:variant>
      <vt:variant>
        <vt:i4>0</vt:i4>
      </vt:variant>
      <vt:variant>
        <vt:i4>5</vt:i4>
      </vt:variant>
      <vt:variant>
        <vt:lpwstr>mailto:sm.oskuzmin@neobee.net</vt:lpwstr>
      </vt:variant>
      <vt:variant>
        <vt:lpwstr/>
      </vt:variant>
      <vt:variant>
        <vt:i4>5177368</vt:i4>
      </vt:variant>
      <vt:variant>
        <vt:i4>0</vt:i4>
      </vt:variant>
      <vt:variant>
        <vt:i4>0</vt:i4>
      </vt:variant>
      <vt:variant>
        <vt:i4>5</vt:i4>
      </vt:variant>
      <vt:variant>
        <vt:lpwstr>/sr-el/%D0%A1%D0%BB%D0%B8%D0%BA%D0%B0:Brankoslika.gif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nevena Tadić</cp:lastModifiedBy>
  <cp:revision>2</cp:revision>
  <cp:lastPrinted>2019-05-31T06:32:00Z</cp:lastPrinted>
  <dcterms:created xsi:type="dcterms:W3CDTF">2021-02-10T17:32:00Z</dcterms:created>
  <dcterms:modified xsi:type="dcterms:W3CDTF">2021-02-10T17:32:00Z</dcterms:modified>
</cp:coreProperties>
</file>